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C3" w:rsidRDefault="002026C3" w:rsidP="002026C3">
      <w:pPr>
        <w:spacing w:line="600" w:lineRule="exact"/>
        <w:jc w:val="center"/>
        <w:rPr>
          <w:rFonts w:eastAsia="楷体_GB2312"/>
          <w:szCs w:val="32"/>
        </w:rPr>
      </w:pPr>
      <w:r>
        <w:rPr>
          <w:rFonts w:eastAsia="方正小标宋_GBK"/>
          <w:sz w:val="44"/>
          <w:szCs w:val="44"/>
        </w:rPr>
        <w:t>四川省数字化应用场景实验室基本情况表</w:t>
      </w:r>
    </w:p>
    <w:p w:rsidR="002026C3" w:rsidRDefault="002026C3" w:rsidP="002026C3">
      <w:pPr>
        <w:spacing w:line="600" w:lineRule="exact"/>
      </w:pPr>
    </w:p>
    <w:p w:rsidR="002026C3" w:rsidRDefault="002026C3" w:rsidP="002026C3">
      <w:pPr>
        <w:pStyle w:val="1"/>
        <w:spacing w:line="600" w:lineRule="exact"/>
        <w:ind w:firstLine="210"/>
        <w:rPr>
          <w:rFonts w:ascii="Times New Roman" w:hAnsi="Times New Roman"/>
        </w:rPr>
      </w:pPr>
    </w:p>
    <w:p w:rsidR="002026C3" w:rsidRDefault="002026C3" w:rsidP="002026C3">
      <w:pPr>
        <w:pStyle w:val="1"/>
        <w:spacing w:line="600" w:lineRule="exact"/>
        <w:ind w:firstLine="210"/>
        <w:rPr>
          <w:rFonts w:ascii="Times New Roman" w:hAnsi="Times New Roman"/>
        </w:rPr>
      </w:pPr>
    </w:p>
    <w:p w:rsidR="002026C3" w:rsidRDefault="002026C3" w:rsidP="002026C3">
      <w:pPr>
        <w:pStyle w:val="1"/>
        <w:spacing w:line="600" w:lineRule="exact"/>
        <w:ind w:firstLine="210"/>
        <w:rPr>
          <w:rFonts w:ascii="Times New Roman" w:hAnsi="Times New Roman"/>
        </w:rPr>
      </w:pPr>
    </w:p>
    <w:p w:rsidR="002026C3" w:rsidRDefault="002026C3" w:rsidP="002026C3">
      <w:pPr>
        <w:pStyle w:val="1"/>
        <w:spacing w:line="600" w:lineRule="exact"/>
        <w:ind w:firstLine="210"/>
        <w:rPr>
          <w:rFonts w:ascii="Times New Roman" w:hAnsi="Times New Roman"/>
        </w:rPr>
      </w:pPr>
    </w:p>
    <w:p w:rsidR="002026C3" w:rsidRDefault="002026C3" w:rsidP="002026C3">
      <w:pPr>
        <w:pStyle w:val="1"/>
        <w:spacing w:line="600" w:lineRule="exact"/>
        <w:ind w:firstLine="210"/>
        <w:rPr>
          <w:rFonts w:ascii="Times New Roman" w:hAnsi="Times New Roman"/>
        </w:rPr>
      </w:pPr>
    </w:p>
    <w:p w:rsidR="002026C3" w:rsidRDefault="002026C3" w:rsidP="002026C3">
      <w:pPr>
        <w:pStyle w:val="1"/>
        <w:spacing w:line="600" w:lineRule="exact"/>
        <w:ind w:firstLine="210"/>
        <w:rPr>
          <w:rFonts w:ascii="Times New Roman" w:hAnsi="Times New Roman"/>
        </w:rPr>
      </w:pPr>
    </w:p>
    <w:p w:rsidR="002026C3" w:rsidRDefault="002026C3" w:rsidP="002026C3">
      <w:pPr>
        <w:pStyle w:val="1"/>
        <w:spacing w:line="600" w:lineRule="exact"/>
        <w:ind w:firstLine="210"/>
        <w:rPr>
          <w:rFonts w:ascii="Times New Roman" w:hAnsi="Times New Roman"/>
        </w:rPr>
      </w:pPr>
    </w:p>
    <w:p w:rsidR="002026C3" w:rsidRDefault="002026C3" w:rsidP="002026C3">
      <w:pPr>
        <w:pStyle w:val="1"/>
        <w:spacing w:line="600" w:lineRule="exact"/>
        <w:ind w:firstLine="210"/>
        <w:rPr>
          <w:rFonts w:ascii="Times New Roman" w:hAnsi="Times New Roman"/>
        </w:rPr>
      </w:pPr>
    </w:p>
    <w:p w:rsidR="002026C3" w:rsidRDefault="002026C3" w:rsidP="002026C3">
      <w:pPr>
        <w:spacing w:line="600" w:lineRule="exact"/>
        <w:ind w:firstLineChars="400" w:firstLine="1280"/>
        <w:rPr>
          <w:szCs w:val="32"/>
          <w:u w:val="single"/>
        </w:rPr>
      </w:pPr>
      <w:r>
        <w:rPr>
          <w:szCs w:val="32"/>
        </w:rPr>
        <w:t>申</w:t>
      </w:r>
      <w:r>
        <w:rPr>
          <w:szCs w:val="32"/>
        </w:rPr>
        <w:t xml:space="preserve"> </w:t>
      </w:r>
      <w:r>
        <w:rPr>
          <w:szCs w:val="32"/>
        </w:rPr>
        <w:t>报</w:t>
      </w:r>
      <w:r>
        <w:rPr>
          <w:szCs w:val="32"/>
        </w:rPr>
        <w:t xml:space="preserve"> </w:t>
      </w:r>
      <w:r>
        <w:rPr>
          <w:szCs w:val="32"/>
        </w:rPr>
        <w:t>单</w:t>
      </w:r>
      <w:r>
        <w:rPr>
          <w:szCs w:val="32"/>
        </w:rPr>
        <w:t xml:space="preserve"> </w:t>
      </w:r>
      <w:r>
        <w:rPr>
          <w:szCs w:val="32"/>
        </w:rPr>
        <w:t>位（盖章）：</w:t>
      </w:r>
      <w:r>
        <w:rPr>
          <w:szCs w:val="32"/>
          <w:u w:val="single"/>
        </w:rPr>
        <w:t xml:space="preserve">                 </w:t>
      </w:r>
    </w:p>
    <w:p w:rsidR="002026C3" w:rsidRDefault="002026C3" w:rsidP="002026C3">
      <w:pPr>
        <w:spacing w:line="600" w:lineRule="exact"/>
        <w:ind w:firstLineChars="400" w:firstLine="1280"/>
        <w:rPr>
          <w:szCs w:val="32"/>
          <w:u w:val="single"/>
        </w:rPr>
      </w:pPr>
      <w:r>
        <w:rPr>
          <w:szCs w:val="32"/>
        </w:rPr>
        <w:t>申</w:t>
      </w:r>
      <w:r>
        <w:rPr>
          <w:szCs w:val="32"/>
        </w:rPr>
        <w:t xml:space="preserve"> </w:t>
      </w:r>
      <w:r>
        <w:rPr>
          <w:szCs w:val="32"/>
        </w:rPr>
        <w:t>报</w:t>
      </w:r>
      <w:r>
        <w:rPr>
          <w:szCs w:val="32"/>
        </w:rPr>
        <w:t xml:space="preserve"> </w:t>
      </w:r>
      <w:r>
        <w:rPr>
          <w:szCs w:val="32"/>
        </w:rPr>
        <w:t>建</w:t>
      </w:r>
      <w:r>
        <w:rPr>
          <w:szCs w:val="32"/>
        </w:rPr>
        <w:t xml:space="preserve"> </w:t>
      </w:r>
      <w:r>
        <w:rPr>
          <w:szCs w:val="32"/>
        </w:rPr>
        <w:t>设</w:t>
      </w:r>
      <w:r>
        <w:rPr>
          <w:szCs w:val="32"/>
        </w:rPr>
        <w:t xml:space="preserve"> </w:t>
      </w:r>
      <w:r>
        <w:rPr>
          <w:szCs w:val="32"/>
        </w:rPr>
        <w:t>类</w:t>
      </w:r>
      <w:r>
        <w:rPr>
          <w:szCs w:val="32"/>
        </w:rPr>
        <w:t xml:space="preserve"> </w:t>
      </w:r>
      <w:r>
        <w:rPr>
          <w:szCs w:val="32"/>
        </w:rPr>
        <w:t>型：</w:t>
      </w:r>
      <w:r>
        <w:rPr>
          <w:szCs w:val="32"/>
          <w:u w:val="single"/>
        </w:rPr>
        <w:t xml:space="preserve">                  </w:t>
      </w:r>
    </w:p>
    <w:p w:rsidR="002026C3" w:rsidRDefault="002026C3" w:rsidP="002026C3">
      <w:pPr>
        <w:spacing w:line="600" w:lineRule="exact"/>
        <w:ind w:firstLineChars="400" w:firstLine="1280"/>
        <w:rPr>
          <w:szCs w:val="32"/>
          <w:u w:val="single"/>
        </w:rPr>
      </w:pPr>
      <w:r>
        <w:rPr>
          <w:szCs w:val="32"/>
        </w:rPr>
        <w:t>联系人及联系方式：</w:t>
      </w:r>
      <w:r>
        <w:rPr>
          <w:szCs w:val="32"/>
          <w:u w:val="single"/>
        </w:rPr>
        <w:t xml:space="preserve">                   </w:t>
      </w:r>
    </w:p>
    <w:p w:rsidR="002026C3" w:rsidRDefault="002026C3" w:rsidP="002026C3">
      <w:pPr>
        <w:spacing w:line="600" w:lineRule="exact"/>
        <w:ind w:firstLineChars="400" w:firstLine="1280"/>
        <w:rPr>
          <w:szCs w:val="32"/>
          <w:u w:val="single"/>
        </w:rPr>
      </w:pPr>
    </w:p>
    <w:p w:rsidR="002026C3" w:rsidRDefault="002026C3" w:rsidP="002026C3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br w:type="page"/>
      </w:r>
      <w:r>
        <w:rPr>
          <w:rFonts w:eastAsia="方正小标宋_GBK"/>
          <w:sz w:val="44"/>
          <w:szCs w:val="44"/>
        </w:rPr>
        <w:lastRenderedPageBreak/>
        <w:t>四川省数字化应用场景实验室基本情况表</w:t>
      </w:r>
    </w:p>
    <w:p w:rsidR="002026C3" w:rsidRDefault="002026C3" w:rsidP="002026C3">
      <w:pPr>
        <w:pStyle w:val="2"/>
        <w:spacing w:after="0" w:line="600" w:lineRule="exact"/>
        <w:ind w:left="640"/>
        <w:rPr>
          <w:rFonts w:ascii="Times New Roman" w:hAnsi="Times New Roman"/>
        </w:rPr>
      </w:pPr>
    </w:p>
    <w:tbl>
      <w:tblPr>
        <w:tblW w:w="8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37"/>
        <w:gridCol w:w="826"/>
        <w:gridCol w:w="206"/>
        <w:gridCol w:w="634"/>
        <w:gridCol w:w="771"/>
        <w:gridCol w:w="780"/>
        <w:gridCol w:w="625"/>
        <w:gridCol w:w="768"/>
        <w:gridCol w:w="325"/>
        <w:gridCol w:w="312"/>
        <w:gridCol w:w="1408"/>
      </w:tblGrid>
      <w:tr w:rsidR="002026C3" w:rsidTr="00FF366E">
        <w:trPr>
          <w:trHeight w:val="360"/>
          <w:jc w:val="center"/>
        </w:trPr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黑体"/>
                <w:sz w:val="24"/>
              </w:rPr>
              <w:t>一、申报单位基本情况</w:t>
            </w:r>
          </w:p>
        </w:tc>
      </w:tr>
      <w:tr w:rsidR="002026C3" w:rsidTr="00FF366E">
        <w:trPr>
          <w:trHeight w:val="518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（申报单位）</w:t>
            </w:r>
          </w:p>
        </w:tc>
      </w:tr>
      <w:tr w:rsidR="002026C3" w:rsidTr="00FF366E">
        <w:trPr>
          <w:trHeight w:val="518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  <w:highlight w:val="yellow"/>
              </w:rPr>
            </w:pPr>
          </w:p>
        </w:tc>
      </w:tr>
      <w:tr w:rsidR="002026C3" w:rsidTr="00FF366E">
        <w:trPr>
          <w:trHeight w:val="448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注册资本（万元）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410"/>
          <w:jc w:val="center"/>
        </w:trPr>
        <w:tc>
          <w:tcPr>
            <w:tcW w:w="2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前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位股东情况</w:t>
            </w: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股东名称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持股比例</w:t>
            </w:r>
          </w:p>
        </w:tc>
      </w:tr>
      <w:tr w:rsidR="002026C3" w:rsidTr="00FF366E">
        <w:trPr>
          <w:trHeight w:val="340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340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340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340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340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482"/>
          <w:jc w:val="center"/>
        </w:trPr>
        <w:tc>
          <w:tcPr>
            <w:tcW w:w="2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近三年财务经营情况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z w:val="24"/>
              </w:rPr>
              <w:t>年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</w:rPr>
              <w:t>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z w:val="24"/>
              </w:rPr>
              <w:t>年</w:t>
            </w:r>
          </w:p>
        </w:tc>
      </w:tr>
      <w:tr w:rsidR="002026C3" w:rsidTr="00FF366E">
        <w:trPr>
          <w:trHeight w:val="822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总资产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822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固定资产（万元）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822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资产负债率（</w:t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822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销售收入（万元）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852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净利润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（万元）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482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法人代表及联系电话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上一年度研发投入（万元）及占营业收入比例（</w:t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330"/>
          <w:jc w:val="center"/>
        </w:trPr>
        <w:tc>
          <w:tcPr>
            <w:tcW w:w="2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主要资质及获奖情况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（不超过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项）</w:t>
            </w: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330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330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330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330"/>
          <w:jc w:val="center"/>
        </w:trPr>
        <w:tc>
          <w:tcPr>
            <w:tcW w:w="2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397"/>
          <w:jc w:val="center"/>
        </w:trPr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rFonts w:eastAsia="黑体"/>
                <w:sz w:val="24"/>
              </w:rPr>
              <w:t>二、基本情况</w:t>
            </w:r>
          </w:p>
        </w:tc>
      </w:tr>
      <w:tr w:rsidR="002026C3" w:rsidTr="00FF366E">
        <w:trPr>
          <w:trHeight w:val="535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重点服务行业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主要服务行业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535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组建方式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（法人制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非法人制）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董事长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理事长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535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>
              <w:rPr>
                <w:sz w:val="24"/>
              </w:rPr>
              <w:t>主任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475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517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>
              <w:rPr>
                <w:sz w:val="24"/>
              </w:rPr>
              <w:t>技术团队负责人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527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477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>
              <w:rPr>
                <w:sz w:val="24"/>
              </w:rPr>
              <w:t>服务团队负责人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502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502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实验室总投资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建设费用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（万元，含设备购置费、研发费等）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其他费用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预备费用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铺底流动资金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 w:rsidR="002026C3" w:rsidTr="00FF366E">
        <w:trPr>
          <w:trHeight w:val="502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1378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资金筹措方案，包括自筹、贷款等，不包括申请财政资金</w:t>
            </w:r>
          </w:p>
        </w:tc>
        <w:tc>
          <w:tcPr>
            <w:tcW w:w="6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567"/>
          <w:jc w:val="center"/>
        </w:trPr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b/>
                <w:sz w:val="24"/>
              </w:rPr>
            </w:pPr>
            <w:r>
              <w:rPr>
                <w:rFonts w:eastAsia="黑体"/>
                <w:sz w:val="24"/>
              </w:rPr>
              <w:t>三、建设内容（三年内）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建设任务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具体内容（条目式）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供需对接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概念验证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场景孵化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推广复用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经济社会效益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2026C3" w:rsidTr="00FF366E">
        <w:trPr>
          <w:trHeight w:val="567"/>
          <w:jc w:val="center"/>
        </w:trPr>
        <w:tc>
          <w:tcPr>
            <w:tcW w:w="2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:rsidR="002026C3" w:rsidTr="00FF366E">
        <w:trPr>
          <w:trHeight w:val="589"/>
          <w:jc w:val="center"/>
        </w:trPr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eastAsia="黑体"/>
                <w:sz w:val="24"/>
              </w:rPr>
              <w:t>四、建设目标（三年内）</w:t>
            </w:r>
          </w:p>
        </w:tc>
      </w:tr>
      <w:tr w:rsidR="002026C3" w:rsidTr="00FF366E">
        <w:trPr>
          <w:trHeight w:val="1230"/>
          <w:jc w:val="center"/>
        </w:trPr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2026C3" w:rsidTr="00FF366E">
        <w:trPr>
          <w:trHeight w:val="629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申报建设单位意见</w:t>
            </w: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200" w:firstLine="480"/>
              <w:rPr>
                <w:sz w:val="24"/>
              </w:rPr>
            </w:pP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我单位申报的一切内容真实有效；如有不实，愿承担相应的责任。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900" w:firstLine="2160"/>
              <w:jc w:val="center"/>
              <w:rPr>
                <w:sz w:val="24"/>
              </w:rPr>
            </w:pP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900" w:firstLine="2160"/>
              <w:jc w:val="center"/>
              <w:rPr>
                <w:sz w:val="24"/>
              </w:rPr>
            </w:pPr>
          </w:p>
          <w:p w:rsidR="002026C3" w:rsidRDefault="002026C3" w:rsidP="00FF366E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sz w:val="24"/>
              </w:rPr>
            </w:pPr>
            <w:r>
              <w:rPr>
                <w:sz w:val="24"/>
              </w:rPr>
              <w:t>四川省数字化应用场景实验室主任（签名）：</w:t>
            </w:r>
            <w:r>
              <w:rPr>
                <w:sz w:val="24"/>
              </w:rPr>
              <w:t xml:space="preserve">       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900" w:firstLine="2160"/>
              <w:rPr>
                <w:sz w:val="24"/>
              </w:rPr>
            </w:pPr>
            <w:r>
              <w:rPr>
                <w:sz w:val="24"/>
              </w:rPr>
              <w:t>单位负责人（签名）：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900" w:firstLine="2160"/>
              <w:jc w:val="center"/>
              <w:rPr>
                <w:sz w:val="24"/>
              </w:rPr>
            </w:pP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900" w:firstLine="2160"/>
              <w:jc w:val="center"/>
              <w:rPr>
                <w:sz w:val="24"/>
              </w:rPr>
            </w:pP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900" w:firstLine="2160"/>
              <w:jc w:val="center"/>
              <w:rPr>
                <w:sz w:val="24"/>
              </w:rPr>
            </w:pP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500" w:firstLine="1200"/>
              <w:rPr>
                <w:sz w:val="24"/>
              </w:rPr>
            </w:pPr>
            <w:r>
              <w:rPr>
                <w:sz w:val="24"/>
              </w:rPr>
              <w:t>单位名称：</w:t>
            </w: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（盖章）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1050" w:firstLine="252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:rsidR="002026C3" w:rsidRDefault="002026C3" w:rsidP="00FF366E">
            <w:pPr>
              <w:autoSpaceDE w:val="0"/>
              <w:autoSpaceDN w:val="0"/>
              <w:adjustRightInd w:val="0"/>
              <w:spacing w:line="600" w:lineRule="exact"/>
              <w:ind w:firstLineChars="1050" w:firstLine="2520"/>
              <w:jc w:val="center"/>
              <w:rPr>
                <w:sz w:val="24"/>
              </w:rPr>
            </w:pPr>
          </w:p>
        </w:tc>
      </w:tr>
    </w:tbl>
    <w:p w:rsidR="00CE507D" w:rsidRDefault="00CE507D"/>
    <w:sectPr w:rsidR="00CE507D" w:rsidSect="00CE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26C3"/>
    <w:rsid w:val="002026C3"/>
    <w:rsid w:val="00CE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C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2026C3"/>
    <w:rPr>
      <w:rFonts w:eastAsia="宋体"/>
      <w:sz w:val="21"/>
      <w:szCs w:val="21"/>
    </w:rPr>
  </w:style>
  <w:style w:type="paragraph" w:styleId="a3">
    <w:name w:val="Body Text Indent"/>
    <w:basedOn w:val="a"/>
    <w:link w:val="Char0"/>
    <w:uiPriority w:val="99"/>
    <w:semiHidden/>
    <w:unhideWhenUsed/>
    <w:rsid w:val="002026C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3"/>
    <w:uiPriority w:val="99"/>
    <w:semiHidden/>
    <w:rsid w:val="002026C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next w:val="a"/>
    <w:link w:val="2Char"/>
    <w:uiPriority w:val="99"/>
    <w:unhideWhenUsed/>
    <w:qFormat/>
    <w:rsid w:val="002026C3"/>
    <w:pPr>
      <w:widowControl w:val="0"/>
      <w:spacing w:after="120"/>
      <w:ind w:leftChars="200" w:left="420" w:firstLineChars="200" w:firstLine="420"/>
      <w:jc w:val="both"/>
    </w:pPr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0"/>
    <w:link w:val="2"/>
    <w:uiPriority w:val="99"/>
    <w:rsid w:val="002026C3"/>
    <w:rPr>
      <w:rFonts w:ascii="Calibri" w:eastAsia="宋体" w:hAnsi="Calibri"/>
    </w:rPr>
  </w:style>
  <w:style w:type="paragraph" w:customStyle="1" w:styleId="1">
    <w:name w:val="正文首行缩进1"/>
    <w:qFormat/>
    <w:rsid w:val="002026C3"/>
    <w:pPr>
      <w:widowControl w:val="0"/>
      <w:spacing w:after="140" w:line="276" w:lineRule="auto"/>
      <w:ind w:firstLineChars="100" w:firstLine="42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</Words>
  <Characters>774</Characters>
  <Application>Microsoft Office Word</Application>
  <DocSecurity>0</DocSecurity>
  <Lines>6</Lines>
  <Paragraphs>1</Paragraphs>
  <ScaleCrop>false</ScaleCrop>
  <Company>CHINA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2025-09-22T01:17:00Z</dcterms:created>
  <dcterms:modified xsi:type="dcterms:W3CDTF">2025-09-22T01:18:00Z</dcterms:modified>
</cp:coreProperties>
</file>